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73"/>
        <w:gridCol w:w="115"/>
        <w:gridCol w:w="673"/>
        <w:gridCol w:w="115"/>
        <w:gridCol w:w="114"/>
        <w:gridCol w:w="559"/>
        <w:gridCol w:w="573"/>
        <w:gridCol w:w="115"/>
        <w:gridCol w:w="673"/>
        <w:gridCol w:w="115"/>
        <w:gridCol w:w="1461"/>
        <w:gridCol w:w="115"/>
        <w:gridCol w:w="229"/>
        <w:gridCol w:w="788"/>
        <w:gridCol w:w="330"/>
        <w:gridCol w:w="688"/>
        <w:gridCol w:w="114"/>
        <w:gridCol w:w="559"/>
        <w:gridCol w:w="115"/>
        <w:gridCol w:w="114"/>
        <w:gridCol w:w="330"/>
        <w:gridCol w:w="114"/>
        <w:gridCol w:w="115"/>
        <w:gridCol w:w="229"/>
        <w:gridCol w:w="444"/>
        <w:gridCol w:w="230"/>
        <w:gridCol w:w="458"/>
        <w:gridCol w:w="330"/>
        <w:gridCol w:w="114"/>
        <w:gridCol w:w="230"/>
        <w:gridCol w:w="114"/>
        <w:gridCol w:w="1118"/>
        <w:gridCol w:w="688"/>
        <w:gridCol w:w="57"/>
      </w:tblGrid>
      <w:tr w:rsidR="000C4BA0">
        <w:trPr>
          <w:trHeight w:val="673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 xml:space="preserve"> ОТЧЕТ О ВЫПОЛНЕНИИ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 xml:space="preserve">ГОСУДАРСТВЕННОГО ЗАДАНИЯ № 051-00102-24-02 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45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2024 год и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плановый период 2025 и 2026 годов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" 1 " января 2025 г.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44"/>
        </w:trPr>
        <w:tc>
          <w:tcPr>
            <w:tcW w:w="13425" w:type="dxa"/>
            <w:gridSpan w:val="30"/>
            <w:tcBorders>
              <w:right w:val="single" w:sz="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1620" w:type="dxa"/>
            <w:gridSpan w:val="24"/>
          </w:tcPr>
          <w:p w:rsidR="000C4BA0" w:rsidRDefault="000C4BA0"/>
        </w:tc>
        <w:tc>
          <w:tcPr>
            <w:tcW w:w="1691" w:type="dxa"/>
            <w:gridSpan w:val="5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0506501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330"/>
        </w:trPr>
        <w:tc>
          <w:tcPr>
            <w:tcW w:w="11620" w:type="dxa"/>
            <w:gridSpan w:val="24"/>
          </w:tcPr>
          <w:p w:rsidR="000C4BA0" w:rsidRDefault="000C4BA0"/>
        </w:tc>
        <w:tc>
          <w:tcPr>
            <w:tcW w:w="1691" w:type="dxa"/>
            <w:gridSpan w:val="5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01.01.2025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32"/>
        </w:trPr>
        <w:tc>
          <w:tcPr>
            <w:tcW w:w="4284" w:type="dxa"/>
            <w:gridSpan w:val="4"/>
            <w:shd w:val="clear" w:color="auto" w:fill="auto"/>
            <w:vAlign w:val="bottom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0C4BA0" w:rsidRDefault="000C4BA0"/>
        </w:tc>
        <w:tc>
          <w:tcPr>
            <w:tcW w:w="7106" w:type="dxa"/>
            <w:gridSpan w:val="1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УЧРЕЖДЕНИЕ "ГОСУДАРСТВЕННЫЙ ПРИРОДНЫЙ ЗАПОВЕДНИК "ПРИВОЛЖСКАЯ ЛЕСОСТЕПЬ"</w:t>
            </w:r>
          </w:p>
        </w:tc>
        <w:tc>
          <w:tcPr>
            <w:tcW w:w="115" w:type="dxa"/>
          </w:tcPr>
          <w:p w:rsidR="000C4BA0" w:rsidRDefault="000C4BA0"/>
        </w:tc>
        <w:tc>
          <w:tcPr>
            <w:tcW w:w="1691" w:type="dxa"/>
            <w:gridSpan w:val="5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 реестру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001X5377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444"/>
        </w:trPr>
        <w:tc>
          <w:tcPr>
            <w:tcW w:w="4284" w:type="dxa"/>
            <w:gridSpan w:val="4"/>
            <w:vMerge w:val="restart"/>
            <w:shd w:val="clear" w:color="auto" w:fill="auto"/>
            <w:vAlign w:val="bottom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0C4BA0" w:rsidRDefault="000C4BA0"/>
        </w:tc>
        <w:tc>
          <w:tcPr>
            <w:tcW w:w="7106" w:type="dxa"/>
            <w:gridSpan w:val="18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ботанических садов, зоопарков, государственных природных заповедников и национальных парков.</w:t>
            </w:r>
          </w:p>
        </w:tc>
        <w:tc>
          <w:tcPr>
            <w:tcW w:w="115" w:type="dxa"/>
          </w:tcPr>
          <w:p w:rsidR="000C4BA0" w:rsidRDefault="000C4BA0"/>
        </w:tc>
        <w:tc>
          <w:tcPr>
            <w:tcW w:w="1691" w:type="dxa"/>
            <w:gridSpan w:val="5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229"/>
        </w:trPr>
        <w:tc>
          <w:tcPr>
            <w:tcW w:w="4284" w:type="dxa"/>
            <w:gridSpan w:val="4"/>
            <w:vMerge/>
            <w:shd w:val="clear" w:color="auto" w:fill="auto"/>
            <w:vAlign w:val="bottom"/>
          </w:tcPr>
          <w:p w:rsidR="000C4BA0" w:rsidRDefault="000C4BA0"/>
        </w:tc>
        <w:tc>
          <w:tcPr>
            <w:tcW w:w="7336" w:type="dxa"/>
            <w:gridSpan w:val="20"/>
          </w:tcPr>
          <w:p w:rsidR="000C4BA0" w:rsidRDefault="000C4BA0"/>
        </w:tc>
        <w:tc>
          <w:tcPr>
            <w:tcW w:w="1691" w:type="dxa"/>
            <w:gridSpan w:val="5"/>
            <w:vMerge w:val="restart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229"/>
        </w:trPr>
        <w:tc>
          <w:tcPr>
            <w:tcW w:w="11620" w:type="dxa"/>
            <w:gridSpan w:val="24"/>
          </w:tcPr>
          <w:p w:rsidR="000C4BA0" w:rsidRDefault="000C4BA0"/>
        </w:tc>
        <w:tc>
          <w:tcPr>
            <w:tcW w:w="1691" w:type="dxa"/>
            <w:gridSpan w:val="5"/>
            <w:vMerge/>
            <w:shd w:val="clear" w:color="auto" w:fill="auto"/>
            <w:vAlign w:val="center"/>
          </w:tcPr>
          <w:p w:rsidR="000C4BA0" w:rsidRDefault="000C4BA0"/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444"/>
        </w:trPr>
        <w:tc>
          <w:tcPr>
            <w:tcW w:w="11620" w:type="dxa"/>
            <w:gridSpan w:val="24"/>
          </w:tcPr>
          <w:p w:rsidR="000C4BA0" w:rsidRDefault="000C4BA0"/>
        </w:tc>
        <w:tc>
          <w:tcPr>
            <w:tcW w:w="1691" w:type="dxa"/>
            <w:gridSpan w:val="5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459"/>
        </w:trPr>
        <w:tc>
          <w:tcPr>
            <w:tcW w:w="4399" w:type="dxa"/>
            <w:gridSpan w:val="5"/>
          </w:tcPr>
          <w:p w:rsidR="000C4BA0" w:rsidRDefault="000C4BA0"/>
        </w:tc>
        <w:tc>
          <w:tcPr>
            <w:tcW w:w="9026" w:type="dxa"/>
            <w:gridSpan w:val="25"/>
            <w:tcBorders>
              <w:bottom w:val="single" w:sz="5" w:space="0" w:color="000000"/>
              <w:right w:val="single" w:sz="15" w:space="0" w:color="000000"/>
            </w:tcBorders>
          </w:tcPr>
          <w:p w:rsidR="000C4BA0" w:rsidRDefault="000C4BA0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229"/>
        </w:trPr>
        <w:tc>
          <w:tcPr>
            <w:tcW w:w="4399" w:type="dxa"/>
            <w:gridSpan w:val="5"/>
          </w:tcPr>
          <w:p w:rsidR="000C4BA0" w:rsidRDefault="000C4BA0"/>
        </w:tc>
        <w:tc>
          <w:tcPr>
            <w:tcW w:w="9026" w:type="dxa"/>
            <w:gridSpan w:val="2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утверждено государственное задание)</w:t>
            </w:r>
          </w:p>
        </w:tc>
        <w:tc>
          <w:tcPr>
            <w:tcW w:w="2150" w:type="dxa"/>
            <w:gridSpan w:val="4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4399" w:type="dxa"/>
            <w:gridSpan w:val="5"/>
          </w:tcPr>
          <w:p w:rsidR="000C4BA0" w:rsidRDefault="000C4BA0"/>
        </w:tc>
        <w:tc>
          <w:tcPr>
            <w:tcW w:w="9026" w:type="dxa"/>
            <w:gridSpan w:val="25"/>
            <w:vMerge/>
            <w:tcBorders>
              <w:top w:val="single" w:sz="5" w:space="0" w:color="000000"/>
            </w:tcBorders>
            <w:shd w:val="clear" w:color="auto" w:fill="auto"/>
          </w:tcPr>
          <w:p w:rsidR="000C4BA0" w:rsidRDefault="000C4BA0"/>
        </w:tc>
        <w:tc>
          <w:tcPr>
            <w:tcW w:w="2207" w:type="dxa"/>
            <w:gridSpan w:val="5"/>
          </w:tcPr>
          <w:p w:rsidR="000C4BA0" w:rsidRDefault="000C4BA0"/>
        </w:tc>
      </w:tr>
      <w:tr w:rsidR="000C4BA0">
        <w:trPr>
          <w:trHeight w:val="688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444"/>
        </w:trPr>
        <w:tc>
          <w:tcPr>
            <w:tcW w:w="4284" w:type="dxa"/>
            <w:gridSpan w:val="4"/>
            <w:shd w:val="clear" w:color="auto" w:fill="auto"/>
            <w:vAlign w:val="bottom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Периодичность</w:t>
            </w:r>
          </w:p>
        </w:tc>
        <w:tc>
          <w:tcPr>
            <w:tcW w:w="229" w:type="dxa"/>
            <w:gridSpan w:val="2"/>
          </w:tcPr>
          <w:p w:rsidR="000C4BA0" w:rsidRDefault="000C4BA0"/>
        </w:tc>
        <w:tc>
          <w:tcPr>
            <w:tcW w:w="7336" w:type="dxa"/>
            <w:gridSpan w:val="1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Годовая</w:t>
            </w:r>
          </w:p>
        </w:tc>
        <w:tc>
          <w:tcPr>
            <w:tcW w:w="3783" w:type="dxa"/>
            <w:gridSpan w:val="10"/>
          </w:tcPr>
          <w:p w:rsidR="000C4BA0" w:rsidRDefault="000C4BA0"/>
        </w:tc>
      </w:tr>
      <w:tr w:rsidR="000C4BA0">
        <w:trPr>
          <w:trHeight w:val="459"/>
        </w:trPr>
        <w:tc>
          <w:tcPr>
            <w:tcW w:w="4513" w:type="dxa"/>
            <w:gridSpan w:val="6"/>
          </w:tcPr>
          <w:p w:rsidR="000C4BA0" w:rsidRDefault="000C4BA0"/>
        </w:tc>
        <w:tc>
          <w:tcPr>
            <w:tcW w:w="7336" w:type="dxa"/>
            <w:gridSpan w:val="1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(указывается в соответствии с периодичностью представления отчета о выполнении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задания, установленной в государственном задании)</w:t>
            </w:r>
          </w:p>
        </w:tc>
        <w:tc>
          <w:tcPr>
            <w:tcW w:w="3783" w:type="dxa"/>
            <w:gridSpan w:val="10"/>
          </w:tcPr>
          <w:p w:rsidR="000C4BA0" w:rsidRDefault="000C4BA0"/>
        </w:tc>
      </w:tr>
      <w:tr w:rsidR="000C4BA0">
        <w:trPr>
          <w:trHeight w:val="115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2. Сведения о выполняемых работах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229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20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объектов.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3496" w:type="dxa"/>
            <w:gridSpan w:val="2"/>
          </w:tcPr>
          <w:p w:rsidR="000C4BA0" w:rsidRDefault="000C4BA0"/>
        </w:tc>
        <w:tc>
          <w:tcPr>
            <w:tcW w:w="7895" w:type="dxa"/>
            <w:gridSpan w:val="20"/>
            <w:vMerge/>
            <w:shd w:val="clear" w:color="auto" w:fill="auto"/>
          </w:tcPr>
          <w:p w:rsidR="000C4BA0" w:rsidRDefault="000C4BA0"/>
        </w:tc>
        <w:tc>
          <w:tcPr>
            <w:tcW w:w="2264" w:type="dxa"/>
            <w:gridSpan w:val="9"/>
            <w:vMerge/>
            <w:shd w:val="clear" w:color="auto" w:fill="auto"/>
            <w:vAlign w:val="center"/>
          </w:tcPr>
          <w:p w:rsidR="000C4BA0" w:rsidRDefault="000C4BA0"/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13769" w:type="dxa"/>
            <w:gridSpan w:val="32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5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20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В интересах общества; Физические лица; Юридические лица; Орган государственной власти или местного самоуправления</w:t>
            </w:r>
          </w:p>
        </w:tc>
        <w:tc>
          <w:tcPr>
            <w:tcW w:w="4241" w:type="dxa"/>
            <w:gridSpan w:val="13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5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1232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Мероприятия: Осуществление охраны природных территорий в целях сохранения биологического разнообразия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 поддержания в естествен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346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925312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Ф.99.1.АВ15АА00001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Протяженность маршрутов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Километр; тысяча метров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008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46 141,6700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46 141,6700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33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925312Ф.99.1.АВ15АА04002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Воздушное патрулирование особо охраняемых природных территорий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Временные затраты на воздушное патрулирование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Летный час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9641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32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0C4BA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29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229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20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Экологическое просвещение населения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3496" w:type="dxa"/>
            <w:gridSpan w:val="2"/>
          </w:tcPr>
          <w:p w:rsidR="000C4BA0" w:rsidRDefault="000C4BA0"/>
        </w:tc>
        <w:tc>
          <w:tcPr>
            <w:tcW w:w="7895" w:type="dxa"/>
            <w:gridSpan w:val="20"/>
            <w:vMerge/>
            <w:shd w:val="clear" w:color="auto" w:fill="auto"/>
          </w:tcPr>
          <w:p w:rsidR="000C4BA0" w:rsidRDefault="000C4BA0"/>
        </w:tc>
        <w:tc>
          <w:tcPr>
            <w:tcW w:w="2264" w:type="dxa"/>
            <w:gridSpan w:val="9"/>
            <w:vMerge/>
            <w:shd w:val="clear" w:color="auto" w:fill="auto"/>
            <w:vAlign w:val="center"/>
          </w:tcPr>
          <w:p w:rsidR="000C4BA0" w:rsidRDefault="000C4BA0"/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13769" w:type="dxa"/>
            <w:gridSpan w:val="32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5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20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 государственной власти или местного самоуправления; Юридические лица; Физические лица</w:t>
            </w:r>
          </w:p>
        </w:tc>
        <w:tc>
          <w:tcPr>
            <w:tcW w:w="4241" w:type="dxa"/>
            <w:gridSpan w:val="13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5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1232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Экологическое просвещение населения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Экологическое просвещение населения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Ф.99.1.АВ16АА30003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Организация и проведение мероприятий по экологическому просвещению и пропаганде бережного отношения населения к 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оличество рекламно-издательской продукции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46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8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окружающей природной среде.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8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910412Ф.99.1.АВ16АА30003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Организация и проведение мероприятий по экологическому просвещению и пропаганде бережного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шения населения к окружающей природной среде.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 плановой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Охват населения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2 100,0000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2 100,0000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17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75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910412Ф.99.1.АВ16АА30003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Пропаганда экологичес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Организация и про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выступлений в средствах массовой информации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ких знаний, информирование населения о состоянии ООПТ и иных природных территориях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ведение мероприятий по экологическому просвещению и пропаганде бережного отношения населения к окружающей природной среде.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910412Ф.99.1.АВ16АА30003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Пропаганда экологических знаний, информирование населения о состоянии ООПТ и иных приро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Организация и проведение мероприятий по экологическому просвещению и 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экспозиций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03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дных территориях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пропаганде бережного отношения населения к окружающей природной среде.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247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343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0C4BA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29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229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20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Создание условий для регулируемого туризма и отдыха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3496" w:type="dxa"/>
            <w:gridSpan w:val="2"/>
          </w:tcPr>
          <w:p w:rsidR="000C4BA0" w:rsidRDefault="000C4BA0"/>
        </w:tc>
        <w:tc>
          <w:tcPr>
            <w:tcW w:w="7895" w:type="dxa"/>
            <w:gridSpan w:val="20"/>
            <w:vMerge/>
            <w:shd w:val="clear" w:color="auto" w:fill="auto"/>
          </w:tcPr>
          <w:p w:rsidR="000C4BA0" w:rsidRDefault="000C4BA0"/>
        </w:tc>
        <w:tc>
          <w:tcPr>
            <w:tcW w:w="2264" w:type="dxa"/>
            <w:gridSpan w:val="9"/>
            <w:vMerge/>
            <w:shd w:val="clear" w:color="auto" w:fill="auto"/>
            <w:vAlign w:val="center"/>
          </w:tcPr>
          <w:p w:rsidR="000C4BA0" w:rsidRDefault="000C4BA0"/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13769" w:type="dxa"/>
            <w:gridSpan w:val="32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5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20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 Орган государственной власти или местного самоуправления; Юридические лица</w:t>
            </w:r>
          </w:p>
        </w:tc>
        <w:tc>
          <w:tcPr>
            <w:tcW w:w="4241" w:type="dxa"/>
            <w:gridSpan w:val="13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5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1232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Создание условий для регулируемого туризма и отдыха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Создание условий для регулируемого туризма и отдыха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абот)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Ф.99.1.АВ17АА18002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Создание и обустройство экологических троп и туристических маршрутов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мероприятий в области организации и развития регулируемого туризма и отдыха на ООПТ.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объектов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261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17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910412Ф.99.1.АВ17АА18002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Создание и 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Протяженность экологических троп 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Километр; 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1,5000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1,5000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обустройство экологических троп и туристических маршрутов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твление мероприятий в области организации и развития регулируемого туризма и отдыха на ООПТ.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 туристических маршрутов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яча метров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0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0C4BA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29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229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1. Наименование работы</w:t>
            </w:r>
          </w:p>
        </w:tc>
        <w:tc>
          <w:tcPr>
            <w:tcW w:w="7895" w:type="dxa"/>
            <w:gridSpan w:val="20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3496" w:type="dxa"/>
            <w:gridSpan w:val="2"/>
          </w:tcPr>
          <w:p w:rsidR="000C4BA0" w:rsidRDefault="000C4BA0"/>
        </w:tc>
        <w:tc>
          <w:tcPr>
            <w:tcW w:w="7895" w:type="dxa"/>
            <w:gridSpan w:val="20"/>
            <w:vMerge/>
            <w:shd w:val="clear" w:color="auto" w:fill="auto"/>
          </w:tcPr>
          <w:p w:rsidR="000C4BA0" w:rsidRDefault="000C4BA0"/>
        </w:tc>
        <w:tc>
          <w:tcPr>
            <w:tcW w:w="2264" w:type="dxa"/>
            <w:gridSpan w:val="9"/>
            <w:vMerge/>
            <w:shd w:val="clear" w:color="auto" w:fill="auto"/>
            <w:vAlign w:val="center"/>
          </w:tcPr>
          <w:p w:rsidR="000C4BA0" w:rsidRDefault="000C4BA0"/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13769" w:type="dxa"/>
            <w:gridSpan w:val="32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5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20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4241" w:type="dxa"/>
            <w:gridSpan w:val="13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5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1232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ение природных комплексов, уникальных и эталонных природных участков и объектов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Подвиды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: Сохранение природных комплексов, уникальных и эталон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ных природных участков и объектов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Справочник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форм оказания услуг (работ)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ое) отклонение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отклонение, превыша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ющее допустимое (возможное) отклонение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Размер платы (цена,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Ф.99.1.АВ14АА03002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Противопожарные мероприятия, тушение лесных и иных природных пожаров, в том числе с привлечением специализированных организаций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мероприятий по сохранению природных комплексов ООПТ, их восстановлению и повышению устойчивости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Площадь, охваченная мероприятиями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Гектар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059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03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6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910412Ф.99.1.АВ14АА03002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Противопожарные мероприятия, тушение лесных и иных природных пожаров, в том числе с привлечением специализированных организаций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Осуществление мероприятий по сохранению природных комплексов ООПТ,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восстановлению и повышению устойчивости.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установленных предупредительных знаков и объектов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03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910412Ф.99.1.АВ14АА03002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Противопожарные мероприятия, тушение лесных и иных природных пожаров, в том числе с привлечением специализи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мероприятий по сохранению природных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плексов ООПТ, их восстановлен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Объем рубок при проведении санитарно-оздоровительных мероприятий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Кубический метр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113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60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7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рованных организаций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ию и повышению устойчивости.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910412Ф.99.1.АВ14АА03002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Противопожарные мероприятия, тушение лесных и иных природных пожаров, в том числе с привлечением специализированных организаций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мероприятий по сохранению природных комплексов ООПТ, их восстановлению и повышению устойчивости.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Протяженность объектов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Километр; тысяча метров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008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165,0000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165,0000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903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910412Ф.99.1.АВ14АА03002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Противопожарные мероприятия, тушение лесных и иных приро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мероприятий по сохранению при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объектов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31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дных пожаров, в том числе с привлечением специализированных организаций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родных комплексов 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Т, их восстановлению и повышению устойчивости.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247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343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0C4BA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29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6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229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20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Осуществление государственного экологического мониторинга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АВ50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3496" w:type="dxa"/>
            <w:gridSpan w:val="2"/>
          </w:tcPr>
          <w:p w:rsidR="000C4BA0" w:rsidRDefault="000C4BA0"/>
        </w:tc>
        <w:tc>
          <w:tcPr>
            <w:tcW w:w="7895" w:type="dxa"/>
            <w:gridSpan w:val="20"/>
            <w:vMerge/>
            <w:shd w:val="clear" w:color="auto" w:fill="auto"/>
          </w:tcPr>
          <w:p w:rsidR="000C4BA0" w:rsidRDefault="000C4BA0"/>
        </w:tc>
        <w:tc>
          <w:tcPr>
            <w:tcW w:w="2264" w:type="dxa"/>
            <w:gridSpan w:val="9"/>
            <w:vMerge/>
            <w:shd w:val="clear" w:color="auto" w:fill="auto"/>
            <w:vAlign w:val="center"/>
          </w:tcPr>
          <w:p w:rsidR="000C4BA0" w:rsidRDefault="000C4BA0"/>
        </w:tc>
        <w:tc>
          <w:tcPr>
            <w:tcW w:w="114" w:type="dxa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c>
          <w:tcPr>
            <w:tcW w:w="13769" w:type="dxa"/>
            <w:gridSpan w:val="32"/>
            <w:tcBorders>
              <w:right w:val="single" w:sz="15" w:space="0" w:color="000000"/>
            </w:tcBorders>
          </w:tcPr>
          <w:p w:rsidR="000C4BA0" w:rsidRDefault="000C4BA0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115"/>
        </w:trPr>
        <w:tc>
          <w:tcPr>
            <w:tcW w:w="13769" w:type="dxa"/>
            <w:gridSpan w:val="32"/>
          </w:tcPr>
          <w:p w:rsidR="000C4BA0" w:rsidRDefault="000C4BA0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20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 Орган государственной власти или местного самоуправления</w:t>
            </w:r>
          </w:p>
        </w:tc>
        <w:tc>
          <w:tcPr>
            <w:tcW w:w="4241" w:type="dxa"/>
            <w:gridSpan w:val="13"/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329"/>
        </w:trPr>
        <w:tc>
          <w:tcPr>
            <w:tcW w:w="15575" w:type="dxa"/>
            <w:gridSpan w:val="34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5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1232"/>
        </w:trPr>
        <w:tc>
          <w:tcPr>
            <w:tcW w:w="15575" w:type="dxa"/>
            <w:gridSpan w:val="34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57" w:type="dxa"/>
          </w:tcPr>
          <w:p w:rsidR="000C4BA0" w:rsidRDefault="000C4BA0"/>
        </w:tc>
      </w:tr>
      <w:tr w:rsidR="000C4BA0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Измерение параметров окружающей среды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/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C4BA0" w:rsidRDefault="000C4BA0"/>
        </w:tc>
      </w:tr>
      <w:tr w:rsidR="000C4BA0">
        <w:trPr>
          <w:trHeight w:val="888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Ф.99.1.АВ50АА00001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Измерение параметров окружающей среды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параметров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111,0000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111,0000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89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910412Ф.99.1.АВ50АА00001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Измерение параметров окружающей среды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многолетних наблюдений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0C4BA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8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190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C4BA0" w:rsidRDefault="000C4BA0"/>
        </w:tc>
        <w:tc>
          <w:tcPr>
            <w:tcW w:w="57" w:type="dxa"/>
            <w:tcBorders>
              <w:left w:val="single" w:sz="15" w:space="0" w:color="000000"/>
            </w:tcBorders>
          </w:tcPr>
          <w:p w:rsidR="000C4BA0" w:rsidRDefault="000C4BA0"/>
        </w:tc>
      </w:tr>
      <w:tr w:rsidR="000C4BA0">
        <w:trPr>
          <w:trHeight w:val="344"/>
        </w:trPr>
        <w:tc>
          <w:tcPr>
            <w:tcW w:w="15575" w:type="dxa"/>
            <w:gridSpan w:val="34"/>
            <w:tcBorders>
              <w:top w:val="single" w:sz="15" w:space="0" w:color="000000"/>
            </w:tcBorders>
            <w:shd w:val="clear" w:color="auto" w:fill="auto"/>
          </w:tcPr>
          <w:p w:rsidR="000C4BA0" w:rsidRDefault="00F00A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DC3BBB" wp14:editId="45EC403D">
                  <wp:simplePos x="0" y="0"/>
                  <wp:positionH relativeFrom="column">
                    <wp:posOffset>4011930</wp:posOffset>
                  </wp:positionH>
                  <wp:positionV relativeFrom="paragraph">
                    <wp:posOffset>213360</wp:posOffset>
                  </wp:positionV>
                  <wp:extent cx="1261745" cy="661035"/>
                  <wp:effectExtent l="0" t="0" r="0" b="0"/>
                  <wp:wrapNone/>
                  <wp:docPr id="1" name="Рисунок 1" descr="ПописьДАН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ПописьДАН0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" w:type="dxa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444"/>
        </w:trPr>
        <w:tc>
          <w:tcPr>
            <w:tcW w:w="15632" w:type="dxa"/>
            <w:gridSpan w:val="35"/>
          </w:tcPr>
          <w:p w:rsidR="000C4BA0" w:rsidRDefault="000C4BA0"/>
        </w:tc>
      </w:tr>
      <w:tr w:rsidR="000C4BA0">
        <w:trPr>
          <w:trHeight w:val="229"/>
        </w:trPr>
        <w:tc>
          <w:tcPr>
            <w:tcW w:w="3496" w:type="dxa"/>
            <w:gridSpan w:val="2"/>
            <w:shd w:val="clear" w:color="auto" w:fill="auto"/>
          </w:tcPr>
          <w:p w:rsidR="000C4BA0" w:rsidRDefault="008E01B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Руководитель (уполномоченное лицо)</w:t>
            </w:r>
          </w:p>
        </w:tc>
        <w:tc>
          <w:tcPr>
            <w:tcW w:w="2149" w:type="dxa"/>
            <w:gridSpan w:val="6"/>
            <w:tcBorders>
              <w:bottom w:val="single" w:sz="5" w:space="0" w:color="000000"/>
            </w:tcBorders>
          </w:tcPr>
          <w:p w:rsidR="000C4BA0" w:rsidRPr="00F00A8E" w:rsidRDefault="00F0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788" w:type="dxa"/>
            <w:gridSpan w:val="2"/>
          </w:tcPr>
          <w:p w:rsidR="000C4BA0" w:rsidRDefault="000C4BA0"/>
        </w:tc>
        <w:tc>
          <w:tcPr>
            <w:tcW w:w="1576" w:type="dxa"/>
            <w:gridSpan w:val="2"/>
            <w:tcBorders>
              <w:bottom w:val="single" w:sz="5" w:space="0" w:color="000000"/>
            </w:tcBorders>
          </w:tcPr>
          <w:p w:rsidR="000C4BA0" w:rsidRDefault="000C4BA0"/>
        </w:tc>
        <w:tc>
          <w:tcPr>
            <w:tcW w:w="115" w:type="dxa"/>
          </w:tcPr>
          <w:p w:rsidR="000C4BA0" w:rsidRDefault="000C4BA0"/>
        </w:tc>
        <w:tc>
          <w:tcPr>
            <w:tcW w:w="2823" w:type="dxa"/>
            <w:gridSpan w:val="7"/>
            <w:tcBorders>
              <w:bottom w:val="single" w:sz="5" w:space="0" w:color="000000"/>
            </w:tcBorders>
          </w:tcPr>
          <w:p w:rsidR="000C4BA0" w:rsidRPr="00F00A8E" w:rsidRDefault="00F0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 А.Н</w:t>
            </w:r>
          </w:p>
        </w:tc>
        <w:tc>
          <w:tcPr>
            <w:tcW w:w="4685" w:type="dxa"/>
            <w:gridSpan w:val="15"/>
          </w:tcPr>
          <w:p w:rsidR="000C4BA0" w:rsidRDefault="000C4BA0"/>
        </w:tc>
      </w:tr>
      <w:tr w:rsidR="000C4BA0">
        <w:trPr>
          <w:trHeight w:val="230"/>
        </w:trPr>
        <w:tc>
          <w:tcPr>
            <w:tcW w:w="3496" w:type="dxa"/>
            <w:gridSpan w:val="2"/>
          </w:tcPr>
          <w:p w:rsidR="000C4BA0" w:rsidRDefault="000C4BA0"/>
        </w:tc>
        <w:tc>
          <w:tcPr>
            <w:tcW w:w="2149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788" w:type="dxa"/>
            <w:gridSpan w:val="2"/>
          </w:tcPr>
          <w:p w:rsidR="000C4BA0" w:rsidRDefault="000C4BA0"/>
        </w:tc>
        <w:tc>
          <w:tcPr>
            <w:tcW w:w="157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0C4BA0" w:rsidRDefault="000C4BA0"/>
        </w:tc>
        <w:tc>
          <w:tcPr>
            <w:tcW w:w="2823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0C4BA0" w:rsidRDefault="008E01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4685" w:type="dxa"/>
            <w:gridSpan w:val="1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  <w:tr w:rsidR="000C4BA0">
        <w:tc>
          <w:tcPr>
            <w:tcW w:w="15632" w:type="dxa"/>
            <w:gridSpan w:val="35"/>
          </w:tcPr>
          <w:p w:rsidR="000C4BA0" w:rsidRDefault="000C4BA0"/>
        </w:tc>
      </w:tr>
    </w:tbl>
    <w:p w:rsidR="008E01B7" w:rsidRDefault="008E01B7">
      <w:bookmarkStart w:id="0" w:name="_GoBack"/>
      <w:bookmarkEnd w:id="0"/>
    </w:p>
    <w:sectPr w:rsidR="008E01B7">
      <w:headerReference w:type="default" r:id="rId8"/>
      <w:footerReference w:type="default" r:id="rId9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B7" w:rsidRDefault="008E01B7">
      <w:r>
        <w:separator/>
      </w:r>
    </w:p>
  </w:endnote>
  <w:endnote w:type="continuationSeparator" w:id="0">
    <w:p w:rsidR="008E01B7" w:rsidRDefault="008E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A0" w:rsidRDefault="008E01B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B7" w:rsidRDefault="008E01B7">
      <w:r>
        <w:separator/>
      </w:r>
    </w:p>
  </w:footnote>
  <w:footnote w:type="continuationSeparator" w:id="0">
    <w:p w:rsidR="008E01B7" w:rsidRDefault="008E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A0" w:rsidRDefault="008E01B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A0"/>
    <w:rsid w:val="000C4BA0"/>
    <w:rsid w:val="008E01B7"/>
    <w:rsid w:val="00F0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Бухгалтерия</dc:creator>
  <cp:lastModifiedBy>Бухгалтерия</cp:lastModifiedBy>
  <cp:revision>2</cp:revision>
  <dcterms:created xsi:type="dcterms:W3CDTF">2025-02-03T08:38:00Z</dcterms:created>
  <dcterms:modified xsi:type="dcterms:W3CDTF">2025-02-03T08:38:00Z</dcterms:modified>
</cp:coreProperties>
</file>